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0793" w14:textId="77777777" w:rsidR="00790BB9" w:rsidRPr="00F2792A" w:rsidRDefault="00790BB9" w:rsidP="00790BB9">
      <w:pPr>
        <w:pStyle w:val="NoSpacing"/>
        <w:spacing w:line="276" w:lineRule="auto"/>
        <w:jc w:val="both"/>
        <w:rPr>
          <w:rFonts w:ascii="Calibri" w:hAnsi="Calibri" w:cs="Calibri"/>
          <w:b/>
          <w:sz w:val="16"/>
          <w:szCs w:val="16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4883F" wp14:editId="52BBDFE8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204595" cy="541020"/>
            <wp:effectExtent l="19050" t="0" r="0" b="0"/>
            <wp:wrapTight wrapText="bothSides">
              <wp:wrapPolygon edited="0">
                <wp:start x="-342" y="0"/>
                <wp:lineTo x="-342" y="20535"/>
                <wp:lineTo x="21520" y="20535"/>
                <wp:lineTo x="21520" y="0"/>
                <wp:lineTo x="-342" y="0"/>
              </wp:wrapPolygon>
            </wp:wrapTight>
            <wp:docPr id="2" name="Picture 2" descr="Description: Logo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Si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92A">
        <w:rPr>
          <w:rFonts w:ascii="Calibri" w:hAnsi="Calibri" w:cs="Calibri"/>
          <w:b/>
          <w:color w:val="993300"/>
          <w:sz w:val="16"/>
          <w:szCs w:val="16"/>
          <w:lang w:val="ru-RU"/>
        </w:rPr>
        <w:t>Гимназија</w:t>
      </w:r>
    </w:p>
    <w:p w14:paraId="70637F6C" w14:textId="77777777" w:rsidR="00790BB9" w:rsidRPr="00F2792A" w:rsidRDefault="00790BB9" w:rsidP="00790BB9">
      <w:pPr>
        <w:pStyle w:val="NoSpacing"/>
        <w:spacing w:line="276" w:lineRule="auto"/>
        <w:jc w:val="both"/>
        <w:rPr>
          <w:rFonts w:ascii="Calibri" w:hAnsi="Calibri" w:cs="Calibri"/>
          <w:b/>
          <w:sz w:val="16"/>
          <w:szCs w:val="16"/>
          <w:lang w:val="ru-RU"/>
        </w:rPr>
      </w:pPr>
      <w:r w:rsidRPr="00F2792A">
        <w:rPr>
          <w:rFonts w:ascii="Calibri" w:hAnsi="Calibri" w:cs="Calibri"/>
          <w:b/>
          <w:color w:val="993300"/>
          <w:sz w:val="16"/>
          <w:szCs w:val="16"/>
          <w:lang w:val="ru-RU"/>
        </w:rPr>
        <w:t>«Исидора Секулић»</w:t>
      </w:r>
    </w:p>
    <w:p w14:paraId="341C372A" w14:textId="77777777" w:rsidR="00790BB9" w:rsidRPr="00F2792A" w:rsidRDefault="00790BB9" w:rsidP="00790BB9">
      <w:pPr>
        <w:pStyle w:val="NoSpacing"/>
        <w:spacing w:line="276" w:lineRule="auto"/>
        <w:jc w:val="both"/>
        <w:rPr>
          <w:rFonts w:ascii="Calibri" w:hAnsi="Calibri" w:cs="Calibri"/>
          <w:b/>
          <w:sz w:val="16"/>
          <w:szCs w:val="16"/>
          <w:lang w:val="ru-RU"/>
        </w:rPr>
      </w:pPr>
      <w:r>
        <w:rPr>
          <w:rFonts w:ascii="Calibri" w:hAnsi="Calibri" w:cs="Calibri"/>
          <w:b/>
          <w:sz w:val="16"/>
          <w:szCs w:val="16"/>
          <w:lang w:val="sr-Latn-CS"/>
        </w:rPr>
        <w:t>Владике Платона 2</w:t>
      </w:r>
      <w:r w:rsidRPr="00F2792A">
        <w:rPr>
          <w:rFonts w:ascii="Calibri" w:hAnsi="Calibri" w:cs="Calibri"/>
          <w:b/>
          <w:sz w:val="16"/>
          <w:szCs w:val="16"/>
          <w:lang w:val="ru-RU"/>
        </w:rPr>
        <w:t>, Нови Сад</w:t>
      </w:r>
    </w:p>
    <w:p w14:paraId="397D1382" w14:textId="77777777" w:rsidR="00790BB9" w:rsidRPr="00F2792A" w:rsidRDefault="00C81C25" w:rsidP="00790BB9">
      <w:pPr>
        <w:pStyle w:val="NoSpacing"/>
        <w:spacing w:line="276" w:lineRule="auto"/>
        <w:jc w:val="both"/>
        <w:rPr>
          <w:rFonts w:ascii="Calibri" w:hAnsi="Calibri" w:cs="Calibri"/>
          <w:b/>
          <w:sz w:val="16"/>
          <w:szCs w:val="16"/>
          <w:lang w:val="ru-RU"/>
        </w:rPr>
      </w:pPr>
      <w:r>
        <w:fldChar w:fldCharType="begin"/>
      </w:r>
      <w:r w:rsidRPr="00C81C25">
        <w:rPr>
          <w:lang w:val="ru-RU"/>
        </w:rPr>
        <w:instrText xml:space="preserve"> </w:instrText>
      </w:r>
      <w:r>
        <w:instrText>HYPERLINK</w:instrText>
      </w:r>
      <w:r w:rsidRPr="00C81C25">
        <w:rPr>
          <w:lang w:val="ru-RU"/>
        </w:rPr>
        <w:instrText xml:space="preserve"> "</w:instrText>
      </w:r>
      <w:r>
        <w:instrText>mailto</w:instrText>
      </w:r>
      <w:r w:rsidRPr="00C81C25">
        <w:rPr>
          <w:lang w:val="ru-RU"/>
        </w:rPr>
        <w:instrText>:</w:instrText>
      </w:r>
      <w:r>
        <w:instrText>gimnazis</w:instrText>
      </w:r>
      <w:r w:rsidRPr="00C81C25">
        <w:rPr>
          <w:lang w:val="ru-RU"/>
        </w:rPr>
        <w:instrText>@</w:instrText>
      </w:r>
      <w:r>
        <w:instrText>mts</w:instrText>
      </w:r>
      <w:r w:rsidRPr="00C81C25">
        <w:rPr>
          <w:lang w:val="ru-RU"/>
        </w:rPr>
        <w:instrText>.</w:instrText>
      </w:r>
      <w:r>
        <w:instrText>rs</w:instrText>
      </w:r>
      <w:r w:rsidRPr="00C81C25">
        <w:rPr>
          <w:lang w:val="ru-RU"/>
        </w:rPr>
        <w:instrText xml:space="preserve">" </w:instrText>
      </w:r>
      <w:r>
        <w:fldChar w:fldCharType="separate"/>
      </w:r>
      <w:r w:rsidR="00790BB9">
        <w:rPr>
          <w:rStyle w:val="Hyperlink"/>
          <w:rFonts w:ascii="Calibri" w:hAnsi="Calibri" w:cs="Calibri"/>
          <w:b/>
          <w:sz w:val="16"/>
          <w:szCs w:val="16"/>
        </w:rPr>
        <w:t>gimnazis</w:t>
      </w:r>
      <w:r w:rsidR="00790BB9" w:rsidRPr="00F2792A">
        <w:rPr>
          <w:rStyle w:val="Hyperlink"/>
          <w:rFonts w:ascii="Calibri" w:hAnsi="Calibri" w:cs="Calibri"/>
          <w:b/>
          <w:sz w:val="16"/>
          <w:szCs w:val="16"/>
          <w:lang w:val="ru-RU"/>
        </w:rPr>
        <w:t>@</w:t>
      </w:r>
      <w:r w:rsidR="00790BB9">
        <w:rPr>
          <w:rStyle w:val="Hyperlink"/>
          <w:rFonts w:ascii="Calibri" w:hAnsi="Calibri" w:cs="Calibri"/>
          <w:b/>
          <w:sz w:val="16"/>
          <w:szCs w:val="16"/>
        </w:rPr>
        <w:t>mts</w:t>
      </w:r>
      <w:r w:rsidR="00790BB9" w:rsidRPr="00F2792A">
        <w:rPr>
          <w:rStyle w:val="Hyperlink"/>
          <w:rFonts w:ascii="Calibri" w:hAnsi="Calibri" w:cs="Calibri"/>
          <w:b/>
          <w:sz w:val="16"/>
          <w:szCs w:val="16"/>
          <w:lang w:val="ru-RU"/>
        </w:rPr>
        <w:t>.</w:t>
      </w:r>
      <w:proofErr w:type="spellStart"/>
      <w:r w:rsidR="00790BB9">
        <w:rPr>
          <w:rStyle w:val="Hyperlink"/>
          <w:rFonts w:ascii="Calibri" w:hAnsi="Calibri" w:cs="Calibri"/>
          <w:b/>
          <w:sz w:val="16"/>
          <w:szCs w:val="16"/>
        </w:rPr>
        <w:t>rs</w:t>
      </w:r>
      <w:proofErr w:type="spellEnd"/>
      <w:r>
        <w:rPr>
          <w:rStyle w:val="Hyperlink"/>
          <w:rFonts w:ascii="Calibri" w:hAnsi="Calibri" w:cs="Calibri"/>
          <w:b/>
          <w:sz w:val="16"/>
          <w:szCs w:val="16"/>
        </w:rPr>
        <w:fldChar w:fldCharType="end"/>
      </w:r>
    </w:p>
    <w:p w14:paraId="0E62467C" w14:textId="77777777" w:rsidR="00790BB9" w:rsidRPr="00F2792A" w:rsidRDefault="00790BB9" w:rsidP="00790BB9">
      <w:pPr>
        <w:spacing w:line="276" w:lineRule="auto"/>
        <w:rPr>
          <w:lang w:val="ru-RU"/>
        </w:rPr>
      </w:pPr>
    </w:p>
    <w:p w14:paraId="6B36B7DE" w14:textId="77777777" w:rsidR="00790BB9" w:rsidRDefault="00790BB9" w:rsidP="00790BB9">
      <w:pPr>
        <w:rPr>
          <w:szCs w:val="24"/>
          <w:lang w:val="sr-Cyrl-CS"/>
        </w:rPr>
      </w:pPr>
      <w:r>
        <w:rPr>
          <w:b/>
          <w:szCs w:val="24"/>
          <w:lang w:val="sr-Cyrl-CS"/>
        </w:rPr>
        <w:t>Чланови Стручног већа за изборне програме:</w:t>
      </w:r>
      <w:r>
        <w:rPr>
          <w:szCs w:val="24"/>
          <w:lang w:val="sr-Cyrl-CS"/>
        </w:rPr>
        <w:t xml:space="preserve"> </w:t>
      </w:r>
    </w:p>
    <w:p w14:paraId="2D38C206" w14:textId="77777777" w:rsidR="00790BB9" w:rsidRPr="00C81C25" w:rsidRDefault="00790BB9" w:rsidP="00790BB9">
      <w:pPr>
        <w:rPr>
          <w:color w:val="222222"/>
          <w:szCs w:val="24"/>
          <w:shd w:val="clear" w:color="auto" w:fill="FFFFFF"/>
          <w:lang w:val="ru-RU"/>
        </w:rPr>
      </w:pPr>
      <w:r w:rsidRPr="00C81C25">
        <w:rPr>
          <w:b/>
          <w:szCs w:val="24"/>
          <w:lang w:val="ru-RU"/>
        </w:rPr>
        <w:t xml:space="preserve">Примењене науке </w:t>
      </w:r>
      <w:r w:rsidRPr="00C81C25">
        <w:rPr>
          <w:szCs w:val="24"/>
          <w:lang w:val="ru-RU"/>
        </w:rPr>
        <w:t>– Јелена Савић</w:t>
      </w:r>
      <w:r w:rsidRPr="00C81C25">
        <w:rPr>
          <w:color w:val="222222"/>
          <w:szCs w:val="24"/>
          <w:shd w:val="clear" w:color="auto" w:fill="FFFFFF"/>
          <w:lang w:val="ru-RU"/>
        </w:rPr>
        <w:t>;</w:t>
      </w:r>
    </w:p>
    <w:p w14:paraId="75783C1D" w14:textId="77777777" w:rsidR="00790BB9" w:rsidRPr="00A4074F" w:rsidRDefault="00790BB9" w:rsidP="00790BB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F">
        <w:rPr>
          <w:rFonts w:ascii="Times New Roman" w:hAnsi="Times New Roman" w:cs="Times New Roman"/>
          <w:b/>
          <w:sz w:val="24"/>
          <w:szCs w:val="24"/>
        </w:rPr>
        <w:t xml:space="preserve">Здравље и спорт - </w:t>
      </w:r>
      <w:r w:rsidRPr="00A4074F">
        <w:rPr>
          <w:rFonts w:ascii="Times New Roman" w:hAnsi="Times New Roman" w:cs="Times New Roman"/>
          <w:sz w:val="24"/>
          <w:szCs w:val="24"/>
        </w:rPr>
        <w:t>Дарко Укропина;</w:t>
      </w:r>
    </w:p>
    <w:p w14:paraId="20A71FDF" w14:textId="77777777" w:rsidR="00790BB9" w:rsidRPr="00C81C25" w:rsidRDefault="00790BB9" w:rsidP="00790BB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74F">
        <w:rPr>
          <w:rFonts w:ascii="Times New Roman" w:hAnsi="Times New Roman" w:cs="Times New Roman"/>
          <w:b/>
          <w:sz w:val="24"/>
          <w:szCs w:val="24"/>
        </w:rPr>
        <w:t>Уметност и дизајн</w:t>
      </w:r>
      <w:r w:rsidRPr="00A4074F">
        <w:rPr>
          <w:rFonts w:ascii="Times New Roman" w:hAnsi="Times New Roman" w:cs="Times New Roman"/>
          <w:sz w:val="24"/>
          <w:szCs w:val="24"/>
        </w:rPr>
        <w:t>–</w:t>
      </w:r>
      <w:r w:rsidRPr="00C81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Јелена Кнегић</w:t>
      </w:r>
      <w:r w:rsidRPr="00C8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74F">
        <w:rPr>
          <w:rFonts w:ascii="Times New Roman" w:eastAsia="Times New Roman" w:hAnsi="Times New Roman" w:cs="Times New Roman"/>
          <w:sz w:val="24"/>
          <w:szCs w:val="24"/>
        </w:rPr>
        <w:t>Мандарић;</w:t>
      </w:r>
    </w:p>
    <w:p w14:paraId="467E60E3" w14:textId="77777777" w:rsidR="00790BB9" w:rsidRPr="00A4074F" w:rsidRDefault="00790BB9" w:rsidP="00790BB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4F">
        <w:rPr>
          <w:rFonts w:ascii="Times New Roman" w:hAnsi="Times New Roman" w:cs="Times New Roman"/>
          <w:b/>
          <w:sz w:val="24"/>
          <w:szCs w:val="24"/>
        </w:rPr>
        <w:t>Језик, медији и култура</w:t>
      </w:r>
      <w:r w:rsidRPr="00A4074F">
        <w:rPr>
          <w:rFonts w:ascii="Times New Roman" w:hAnsi="Times New Roman" w:cs="Times New Roman"/>
          <w:sz w:val="24"/>
          <w:szCs w:val="24"/>
        </w:rPr>
        <w:t>–</w:t>
      </w:r>
      <w:r w:rsidRPr="00C81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Александра Багић</w:t>
      </w:r>
      <w:r w:rsidRPr="00A4074F">
        <w:rPr>
          <w:rFonts w:ascii="Times New Roman" w:hAnsi="Times New Roman" w:cs="Times New Roman"/>
          <w:sz w:val="24"/>
          <w:szCs w:val="24"/>
        </w:rPr>
        <w:t>;</w:t>
      </w:r>
    </w:p>
    <w:p w14:paraId="7957CB1D" w14:textId="77777777" w:rsidR="00790BB9" w:rsidRDefault="00790BB9" w:rsidP="00790BB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E0">
        <w:rPr>
          <w:rFonts w:ascii="Times New Roman" w:hAnsi="Times New Roman" w:cs="Times New Roman"/>
          <w:b/>
          <w:sz w:val="24"/>
          <w:szCs w:val="24"/>
        </w:rPr>
        <w:t>Примењене науке 1</w:t>
      </w:r>
      <w:r>
        <w:rPr>
          <w:rFonts w:ascii="Times New Roman" w:hAnsi="Times New Roman" w:cs="Times New Roman"/>
          <w:sz w:val="24"/>
          <w:szCs w:val="24"/>
        </w:rPr>
        <w:t xml:space="preserve"> – др Јованка Терзић;</w:t>
      </w:r>
    </w:p>
    <w:p w14:paraId="381811E5" w14:textId="77777777" w:rsidR="00790BB9" w:rsidRPr="003C5FFC" w:rsidRDefault="00790BB9" w:rsidP="00790BB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E0">
        <w:rPr>
          <w:rFonts w:ascii="Times New Roman" w:hAnsi="Times New Roman" w:cs="Times New Roman"/>
          <w:b/>
          <w:sz w:val="24"/>
          <w:szCs w:val="24"/>
        </w:rPr>
        <w:t>Примењене науке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81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Милош Гарабандић;</w:t>
      </w:r>
    </w:p>
    <w:p w14:paraId="0E73497F" w14:textId="77777777" w:rsidR="00790BB9" w:rsidRPr="00C81C25" w:rsidRDefault="00790BB9" w:rsidP="00790BB9">
      <w:pPr>
        <w:rPr>
          <w:szCs w:val="24"/>
          <w:lang w:val="ru-RU"/>
        </w:rPr>
      </w:pPr>
      <w:r w:rsidRPr="00C81C25">
        <w:rPr>
          <w:b/>
          <w:szCs w:val="24"/>
          <w:lang w:val="ru-RU"/>
        </w:rPr>
        <w:t xml:space="preserve">Уметност и дизајн – </w:t>
      </w:r>
      <w:r w:rsidRPr="00C81C25">
        <w:rPr>
          <w:szCs w:val="24"/>
          <w:lang w:val="ru-RU"/>
        </w:rPr>
        <w:t>Снежана Живанац;</w:t>
      </w:r>
    </w:p>
    <w:p w14:paraId="77D755AA" w14:textId="77777777" w:rsidR="00790BB9" w:rsidRPr="00C81C25" w:rsidRDefault="00790BB9" w:rsidP="00790BB9">
      <w:pPr>
        <w:rPr>
          <w:szCs w:val="24"/>
          <w:lang w:val="ru-RU"/>
        </w:rPr>
      </w:pPr>
      <w:r w:rsidRPr="00C81C25">
        <w:rPr>
          <w:b/>
          <w:szCs w:val="24"/>
          <w:lang w:val="ru-RU"/>
        </w:rPr>
        <w:t>Методологија научног истраживања</w:t>
      </w:r>
      <w:r w:rsidRPr="00C81C25">
        <w:rPr>
          <w:szCs w:val="24"/>
          <w:lang w:val="ru-RU"/>
        </w:rPr>
        <w:t xml:space="preserve"> – Сандра Кошић;</w:t>
      </w:r>
    </w:p>
    <w:p w14:paraId="1AFE545E" w14:textId="77777777" w:rsidR="00790BB9" w:rsidRPr="00C81C25" w:rsidRDefault="00790BB9" w:rsidP="00790BB9">
      <w:pPr>
        <w:rPr>
          <w:szCs w:val="24"/>
          <w:lang w:val="ru-RU"/>
        </w:rPr>
      </w:pPr>
      <w:r w:rsidRPr="00C81C25">
        <w:rPr>
          <w:b/>
          <w:szCs w:val="24"/>
          <w:lang w:val="ru-RU"/>
        </w:rPr>
        <w:t>Методологија научног истраживања</w:t>
      </w:r>
      <w:r w:rsidRPr="00C81C25">
        <w:rPr>
          <w:szCs w:val="24"/>
          <w:lang w:val="ru-RU"/>
        </w:rPr>
        <w:t xml:space="preserve"> – др Николина Коњевић Милошевић;</w:t>
      </w:r>
    </w:p>
    <w:p w14:paraId="29F76C7F" w14:textId="77777777" w:rsidR="00790BB9" w:rsidRPr="00C81C25" w:rsidRDefault="00790BB9" w:rsidP="00790BB9">
      <w:pPr>
        <w:rPr>
          <w:szCs w:val="24"/>
          <w:lang w:val="ru-RU"/>
        </w:rPr>
      </w:pPr>
    </w:p>
    <w:p w14:paraId="140A0F85" w14:textId="77777777" w:rsidR="00790BB9" w:rsidRPr="00C81C25" w:rsidRDefault="00790BB9" w:rsidP="00790BB9">
      <w:pPr>
        <w:rPr>
          <w:szCs w:val="24"/>
          <w:lang w:val="ru-RU"/>
        </w:rPr>
      </w:pPr>
    </w:p>
    <w:p w14:paraId="61020A73" w14:textId="77777777" w:rsidR="00790BB9" w:rsidRPr="00C81C25" w:rsidRDefault="00790BB9" w:rsidP="00790BB9">
      <w:pPr>
        <w:spacing w:line="276" w:lineRule="auto"/>
        <w:jc w:val="center"/>
        <w:rPr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90BB9" w14:paraId="3BA3FF95" w14:textId="77777777" w:rsidTr="00727F63">
        <w:trPr>
          <w:trHeight w:val="1051"/>
        </w:trPr>
        <w:tc>
          <w:tcPr>
            <w:tcW w:w="9243" w:type="dxa"/>
            <w:tcBorders>
              <w:bottom w:val="single" w:sz="8" w:space="0" w:color="000000" w:themeColor="text1"/>
            </w:tcBorders>
            <w:vAlign w:val="center"/>
          </w:tcPr>
          <w:p w14:paraId="2657D344" w14:textId="77777777" w:rsidR="00790BB9" w:rsidRPr="00C81C25" w:rsidRDefault="00790BB9" w:rsidP="00727F63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УЏБЕНИЦИ</w:t>
            </w:r>
            <w:r w:rsidRPr="00790BB9">
              <w:rPr>
                <w:b/>
                <w:szCs w:val="24"/>
                <w:lang w:val="ru-RU"/>
              </w:rPr>
              <w:t xml:space="preserve"> КОЈИ ЋЕ СЕ КОРИСТИТИ У </w:t>
            </w:r>
            <w:r>
              <w:rPr>
                <w:b/>
                <w:szCs w:val="24"/>
                <w:lang w:val="ru-RU"/>
              </w:rPr>
              <w:t>РЕАЛИЗАЦИЈИ НАСТАВЕ  ИЗБОРНИХ ПРОГРАМА</w:t>
            </w:r>
          </w:p>
          <w:p w14:paraId="1250AA5A" w14:textId="77777777" w:rsidR="00790BB9" w:rsidRDefault="00790BB9" w:rsidP="00727F6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  <w:lang w:val="ru-RU"/>
              </w:rPr>
              <w:t>У ШКОЛСКОЈ</w:t>
            </w:r>
            <w:r w:rsidRPr="00ED536C">
              <w:rPr>
                <w:b/>
                <w:szCs w:val="24"/>
                <w:lang w:val="ru-RU"/>
              </w:rPr>
              <w:t xml:space="preserve"> 2020/21. ГОДИН</w:t>
            </w:r>
            <w:r>
              <w:rPr>
                <w:b/>
                <w:szCs w:val="24"/>
                <w:lang w:val="ru-RU"/>
              </w:rPr>
              <w:t>И</w:t>
            </w:r>
          </w:p>
        </w:tc>
      </w:tr>
      <w:tr w:rsidR="00790BB9" w:rsidRPr="00C81C25" w14:paraId="0E336AC2" w14:textId="77777777" w:rsidTr="00727F63">
        <w:trPr>
          <w:trHeight w:val="2102"/>
        </w:trPr>
        <w:tc>
          <w:tcPr>
            <w:tcW w:w="9243" w:type="dxa"/>
            <w:tcBorders>
              <w:top w:val="single" w:sz="12" w:space="0" w:color="000000" w:themeColor="text1"/>
            </w:tcBorders>
          </w:tcPr>
          <w:p w14:paraId="1D90DC82" w14:textId="77777777" w:rsidR="00790BB9" w:rsidRPr="00C81C25" w:rsidRDefault="00790BB9" w:rsidP="00727F63">
            <w:pPr>
              <w:rPr>
                <w:szCs w:val="24"/>
                <w:lang w:val="ru-RU"/>
              </w:rPr>
            </w:pPr>
          </w:p>
          <w:p w14:paraId="596837D9" w14:textId="77777777" w:rsidR="00790BB9" w:rsidRPr="00C81C25" w:rsidRDefault="00790BB9" w:rsidP="00790BB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81C25">
              <w:rPr>
                <w:b/>
                <w:sz w:val="28"/>
                <w:szCs w:val="28"/>
                <w:lang w:val="ru-RU"/>
              </w:rPr>
              <w:t>Изборни програми се реализују у виду пројектне наставе, тако да за њих не постоје прописани уџбеници.</w:t>
            </w:r>
          </w:p>
        </w:tc>
      </w:tr>
    </w:tbl>
    <w:p w14:paraId="65934FAB" w14:textId="77777777" w:rsidR="00790BB9" w:rsidRDefault="00790BB9" w:rsidP="00790BB9">
      <w:pPr>
        <w:spacing w:line="276" w:lineRule="auto"/>
        <w:ind w:left="3600"/>
        <w:rPr>
          <w:szCs w:val="24"/>
          <w:lang w:val="ru-RU"/>
        </w:rPr>
      </w:pPr>
    </w:p>
    <w:p w14:paraId="5F643FFE" w14:textId="77777777" w:rsidR="00790BB9" w:rsidRDefault="00790BB9" w:rsidP="00790BB9">
      <w:pPr>
        <w:spacing w:line="276" w:lineRule="auto"/>
        <w:ind w:left="3600"/>
        <w:rPr>
          <w:szCs w:val="24"/>
          <w:lang w:val="ru-RU"/>
        </w:rPr>
      </w:pPr>
      <w:r>
        <w:rPr>
          <w:szCs w:val="24"/>
          <w:lang w:val="ru-RU"/>
        </w:rPr>
        <w:t>Председник стручног већа за изборне програме</w:t>
      </w:r>
    </w:p>
    <w:p w14:paraId="23F7CA31" w14:textId="77777777" w:rsidR="00790BB9" w:rsidRPr="00F2792A" w:rsidRDefault="00790BB9" w:rsidP="00790BB9">
      <w:pPr>
        <w:spacing w:line="276" w:lineRule="auto"/>
        <w:ind w:left="4320" w:firstLine="720"/>
        <w:rPr>
          <w:szCs w:val="24"/>
          <w:lang w:val="ru-RU"/>
        </w:rPr>
      </w:pPr>
      <w:r w:rsidRPr="00F2792A">
        <w:rPr>
          <w:szCs w:val="24"/>
          <w:lang w:val="ru-RU"/>
        </w:rPr>
        <w:t>Дарко Укропина</w:t>
      </w:r>
    </w:p>
    <w:sectPr w:rsidR="00790BB9" w:rsidRPr="00F2792A" w:rsidSect="00280E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B9"/>
    <w:rsid w:val="0011171F"/>
    <w:rsid w:val="001C28B5"/>
    <w:rsid w:val="00221298"/>
    <w:rsid w:val="0024118C"/>
    <w:rsid w:val="002C320D"/>
    <w:rsid w:val="003402F8"/>
    <w:rsid w:val="0046202F"/>
    <w:rsid w:val="00652D92"/>
    <w:rsid w:val="006F5862"/>
    <w:rsid w:val="00790BB9"/>
    <w:rsid w:val="00881F92"/>
    <w:rsid w:val="00C663B5"/>
    <w:rsid w:val="00C81C25"/>
    <w:rsid w:val="00CE3058"/>
    <w:rsid w:val="00DC48F9"/>
    <w:rsid w:val="00DD33B0"/>
    <w:rsid w:val="00E20173"/>
    <w:rsid w:val="00E36312"/>
    <w:rsid w:val="00E519B8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5EBA"/>
  <w15:docId w15:val="{81484BE1-2E5F-4B46-8332-08FBF8B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B9"/>
    <w:rPr>
      <w:rFonts w:ascii="Times New Roman" w:eastAsia="Times New Roman" w:hAnsi="Times New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0BB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790BB9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90BB9"/>
    <w:rPr>
      <w:rFonts w:asciiTheme="minorHAnsi" w:eastAsiaTheme="minorHAnsi" w:hAnsiTheme="minorHAnsi" w:cstheme="minorBidi"/>
      <w:szCs w:val="24"/>
      <w:lang w:eastAsia="en-US"/>
    </w:rPr>
  </w:style>
  <w:style w:type="table" w:styleId="TableGrid">
    <w:name w:val="Table Grid"/>
    <w:basedOn w:val="TableNormal"/>
    <w:uiPriority w:val="59"/>
    <w:rsid w:val="0079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790BB9"/>
    <w:pPr>
      <w:spacing w:after="200" w:line="276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Svetlana Brasnjovic</cp:lastModifiedBy>
  <cp:revision>2</cp:revision>
  <dcterms:created xsi:type="dcterms:W3CDTF">2020-09-19T09:04:00Z</dcterms:created>
  <dcterms:modified xsi:type="dcterms:W3CDTF">2020-09-19T09:04:00Z</dcterms:modified>
</cp:coreProperties>
</file>